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62398" w14:textId="31E35BAD" w:rsidR="00EF15A6" w:rsidRPr="0037751A" w:rsidRDefault="0037751A" w:rsidP="0037751A">
      <w:pPr>
        <w:jc w:val="center"/>
        <w:rPr>
          <w:b/>
          <w:bCs/>
          <w:sz w:val="28"/>
          <w:szCs w:val="28"/>
        </w:rPr>
      </w:pPr>
      <w:r w:rsidRPr="0037751A">
        <w:rPr>
          <w:b/>
          <w:bCs/>
          <w:sz w:val="28"/>
          <w:szCs w:val="28"/>
        </w:rPr>
        <w:t>Paper Submission</w:t>
      </w:r>
    </w:p>
    <w:p w14:paraId="41882C34" w14:textId="77777777" w:rsidR="0037751A" w:rsidRDefault="0037751A" w:rsidP="0037751A">
      <w:pPr>
        <w:jc w:val="both"/>
      </w:pPr>
    </w:p>
    <w:p w14:paraId="06089B18" w14:textId="77777777" w:rsidR="0037751A" w:rsidRDefault="0037751A" w:rsidP="0037751A">
      <w:pPr>
        <w:jc w:val="both"/>
      </w:pPr>
      <w:r w:rsidRPr="0037751A">
        <w:t xml:space="preserve">We cordially invite the submission of original research papers that have not been previously published in any scientific forum. </w:t>
      </w:r>
      <w:r>
        <w:t>Authors are responsible for submitting high-quality manuscripts that conform to the publication standards of SPIE</w:t>
      </w:r>
      <w:r>
        <w:t xml:space="preserve">. </w:t>
      </w:r>
      <w:r>
        <w:t>The presented work should be their own and that of the co-authors,</w:t>
      </w:r>
      <w:r>
        <w:t xml:space="preserve"> and </w:t>
      </w:r>
      <w:r w:rsidRPr="0037751A">
        <w:t>bear full responsibility for the authenticity of their submitted papers, ensuring they are free from plagiarism</w:t>
      </w:r>
      <w:r>
        <w:t>.</w:t>
      </w:r>
      <w:r>
        <w:t xml:space="preserve"> It </w:t>
      </w:r>
      <w:r>
        <w:t>is</w:t>
      </w:r>
      <w:r>
        <w:t xml:space="preserve"> also</w:t>
      </w:r>
      <w:r>
        <w:t xml:space="preserve"> expected that results will be theoretically or experimentally obtained and not generated using AI or otherwise. If AI technology is used in the preparation of the manuscripts, the author should describe the extent of use.</w:t>
      </w:r>
      <w:r>
        <w:t xml:space="preserve"> </w:t>
      </w:r>
      <w:r>
        <w:t>SPIE reserves the right to reject individual papers or all submitted papers if the terms of this statement are not honored.</w:t>
      </w:r>
      <w:r w:rsidRPr="0037751A">
        <w:t xml:space="preserve"> </w:t>
      </w:r>
    </w:p>
    <w:p w14:paraId="7207D869" w14:textId="77777777" w:rsidR="0037751A" w:rsidRPr="00B87E10" w:rsidRDefault="0037751A" w:rsidP="0037751A">
      <w:pPr>
        <w:jc w:val="both"/>
        <w:rPr>
          <w:b/>
          <w:bCs/>
          <w:i/>
          <w:iCs/>
        </w:rPr>
      </w:pPr>
      <w:r w:rsidRPr="00B87E10">
        <w:rPr>
          <w:b/>
          <w:bCs/>
          <w:i/>
          <w:iCs/>
        </w:rPr>
        <w:t>Prepare your manuscript for submission to the Proceedings of SPIE</w:t>
      </w:r>
    </w:p>
    <w:p w14:paraId="213C162D" w14:textId="0B9DCAA8" w:rsidR="0037751A" w:rsidRDefault="0037751A" w:rsidP="0037751A">
      <w:pPr>
        <w:jc w:val="both"/>
      </w:pPr>
      <w:r>
        <w:t>These guidelines include formatting standards and templates, instruction for including multimedia files with your manuscript, submission instructions, and policies and best practices for your consideration in the preparation for publication on the SPIE Digital Library.</w:t>
      </w:r>
    </w:p>
    <w:p w14:paraId="2D5B44DF" w14:textId="77777777" w:rsidR="00B87E10" w:rsidRPr="00B87E10" w:rsidRDefault="00B87E10" w:rsidP="00B87E10">
      <w:pPr>
        <w:jc w:val="both"/>
        <w:rPr>
          <w:b/>
          <w:bCs/>
        </w:rPr>
      </w:pPr>
      <w:r w:rsidRPr="00B87E10">
        <w:rPr>
          <w:b/>
          <w:bCs/>
        </w:rPr>
        <w:t>Important dates</w:t>
      </w:r>
    </w:p>
    <w:p w14:paraId="216DDB42" w14:textId="0DECD212" w:rsidR="00B87E10" w:rsidRDefault="00B87E10" w:rsidP="00B87E10">
      <w:pPr>
        <w:pStyle w:val="ListParagraph"/>
        <w:numPr>
          <w:ilvl w:val="0"/>
          <w:numId w:val="1"/>
        </w:numPr>
        <w:jc w:val="both"/>
      </w:pPr>
      <w:r>
        <w:t xml:space="preserve">Full-paper </w:t>
      </w:r>
      <w:r>
        <w:t>submission deadline</w:t>
      </w:r>
      <w:r>
        <w:t>: September 15</w:t>
      </w:r>
      <w:r w:rsidRPr="00B87E10">
        <w:rPr>
          <w:vertAlign w:val="superscript"/>
        </w:rPr>
        <w:t>th</w:t>
      </w:r>
      <w:r>
        <w:t xml:space="preserve">  </w:t>
      </w:r>
      <w:r>
        <w:t>2026</w:t>
      </w:r>
    </w:p>
    <w:p w14:paraId="0BE67F3B" w14:textId="79805493" w:rsidR="00B87E10" w:rsidRDefault="00B87E10" w:rsidP="00B87E10">
      <w:pPr>
        <w:pStyle w:val="ListParagraph"/>
        <w:numPr>
          <w:ilvl w:val="0"/>
          <w:numId w:val="1"/>
        </w:numPr>
        <w:jc w:val="both"/>
      </w:pPr>
      <w:r>
        <w:t>Accepted papers’ notification: October 15</w:t>
      </w:r>
      <w:r w:rsidRPr="00B87E10">
        <w:rPr>
          <w:vertAlign w:val="superscript"/>
        </w:rPr>
        <w:t>th</w:t>
      </w:r>
      <w:r>
        <w:t xml:space="preserve"> </w:t>
      </w:r>
      <w:r>
        <w:t xml:space="preserve"> 2026</w:t>
      </w:r>
    </w:p>
    <w:p w14:paraId="684FDFEB" w14:textId="413E98E4" w:rsidR="00B87E10" w:rsidRDefault="00B87E10" w:rsidP="00B87E10">
      <w:pPr>
        <w:pStyle w:val="ListParagraph"/>
        <w:numPr>
          <w:ilvl w:val="0"/>
          <w:numId w:val="1"/>
        </w:numPr>
        <w:jc w:val="both"/>
      </w:pPr>
      <w:r>
        <w:t>Camera-ready m</w:t>
      </w:r>
      <w:r>
        <w:t>anuscripts</w:t>
      </w:r>
      <w:r>
        <w:t xml:space="preserve"> deadline: November 20</w:t>
      </w:r>
      <w:r w:rsidRPr="00B87E10">
        <w:rPr>
          <w:vertAlign w:val="superscript"/>
        </w:rPr>
        <w:t>th</w:t>
      </w:r>
      <w:r>
        <w:t xml:space="preserve"> </w:t>
      </w:r>
      <w:r>
        <w:t>2026</w:t>
      </w:r>
    </w:p>
    <w:p w14:paraId="1C62B95B" w14:textId="0CB8EDF1" w:rsidR="00B87E10" w:rsidRPr="00B87E10" w:rsidRDefault="00B87E10" w:rsidP="00B87E10">
      <w:pPr>
        <w:jc w:val="both"/>
        <w:rPr>
          <w:b/>
          <w:bCs/>
        </w:rPr>
      </w:pPr>
      <w:r w:rsidRPr="00B87E10">
        <w:rPr>
          <w:b/>
          <w:bCs/>
        </w:rPr>
        <w:t>Format your manuscript</w:t>
      </w:r>
    </w:p>
    <w:p w14:paraId="0F74F99C" w14:textId="44B249A9" w:rsidR="00B87E10" w:rsidRDefault="00B87E10" w:rsidP="00B87E10">
      <w:pPr>
        <w:pStyle w:val="ListParagraph"/>
        <w:numPr>
          <w:ilvl w:val="0"/>
          <w:numId w:val="1"/>
        </w:numPr>
        <w:jc w:val="both"/>
      </w:pPr>
      <w:r>
        <w:t>LENGTH: 2-page minimum</w:t>
      </w:r>
      <w:r>
        <w:t>, maximum 6 pages</w:t>
      </w:r>
      <w:r w:rsidR="003A3C2E">
        <w:t xml:space="preserve"> (incl References)</w:t>
      </w:r>
    </w:p>
    <w:p w14:paraId="1598876D" w14:textId="77777777" w:rsidR="00B87E10" w:rsidRDefault="00B87E10" w:rsidP="00B87E10">
      <w:pPr>
        <w:pStyle w:val="ListParagraph"/>
        <w:numPr>
          <w:ilvl w:val="0"/>
          <w:numId w:val="1"/>
        </w:numPr>
        <w:jc w:val="both"/>
      </w:pPr>
      <w:r>
        <w:t>FILE TYPE: The required file format is PDF</w:t>
      </w:r>
    </w:p>
    <w:p w14:paraId="17902B74" w14:textId="306B9D61" w:rsidR="00B87E10" w:rsidRDefault="00B87E10" w:rsidP="00B87E10">
      <w:pPr>
        <w:pStyle w:val="ListParagraph"/>
        <w:numPr>
          <w:ilvl w:val="0"/>
          <w:numId w:val="1"/>
        </w:numPr>
        <w:jc w:val="both"/>
      </w:pPr>
      <w:r>
        <w:t xml:space="preserve">MARGINS </w:t>
      </w:r>
      <w:r w:rsidR="003A3C2E">
        <w:t xml:space="preserve">US </w:t>
      </w:r>
      <w:r>
        <w:t>LETTER-SIZE: .88 in left/right, 1.0 in top, 1.25 in bottom</w:t>
      </w:r>
    </w:p>
    <w:p w14:paraId="10DFC63A" w14:textId="77777777" w:rsidR="00B87E10" w:rsidRDefault="00B87E10" w:rsidP="00B87E10">
      <w:pPr>
        <w:pStyle w:val="ListParagraph"/>
        <w:numPr>
          <w:ilvl w:val="0"/>
          <w:numId w:val="1"/>
        </w:numPr>
        <w:jc w:val="both"/>
      </w:pPr>
      <w:r>
        <w:t>MARGINS A4-SIZE: 1.93 cm left/right, 2.54 cm top, 4.94 cm bottom</w:t>
      </w:r>
    </w:p>
    <w:p w14:paraId="73C464AD" w14:textId="77777777" w:rsidR="00B87E10" w:rsidRDefault="00B87E10" w:rsidP="00B87E10">
      <w:pPr>
        <w:pStyle w:val="ListParagraph"/>
        <w:numPr>
          <w:ilvl w:val="0"/>
          <w:numId w:val="1"/>
        </w:numPr>
        <w:jc w:val="both"/>
      </w:pPr>
      <w:r>
        <w:t>FONTS: Times New Roman or equivalent; all fonts must be embedded in the PDF</w:t>
      </w:r>
    </w:p>
    <w:p w14:paraId="5057373C" w14:textId="77777777" w:rsidR="00B87E10" w:rsidRDefault="00B87E10" w:rsidP="00B87E10">
      <w:pPr>
        <w:pStyle w:val="ListParagraph"/>
        <w:numPr>
          <w:ilvl w:val="0"/>
          <w:numId w:val="1"/>
        </w:numPr>
        <w:jc w:val="both"/>
      </w:pPr>
      <w:r>
        <w:t>SPACING: Single space all text in one column. Allow extra space between paragraphs</w:t>
      </w:r>
    </w:p>
    <w:p w14:paraId="3CEED256" w14:textId="558AC1A1" w:rsidR="00B87E10" w:rsidRPr="003A3C2E" w:rsidRDefault="00B87E10" w:rsidP="00B87E10">
      <w:pPr>
        <w:jc w:val="both"/>
        <w:rPr>
          <w:b/>
          <w:bCs/>
        </w:rPr>
      </w:pPr>
      <w:r w:rsidRPr="003A3C2E">
        <w:rPr>
          <w:b/>
          <w:bCs/>
        </w:rPr>
        <w:t>Papers should include elements of a full-length technical manuscript, including:</w:t>
      </w:r>
    </w:p>
    <w:p w14:paraId="1C5D9E4B" w14:textId="77777777" w:rsidR="00B87E10" w:rsidRDefault="00B87E10" w:rsidP="003A3C2E">
      <w:pPr>
        <w:pStyle w:val="ListParagraph"/>
        <w:numPr>
          <w:ilvl w:val="0"/>
          <w:numId w:val="2"/>
        </w:numPr>
        <w:jc w:val="both"/>
      </w:pPr>
      <w:r>
        <w:t>TITLE</w:t>
      </w:r>
    </w:p>
    <w:p w14:paraId="4E8E6FF9" w14:textId="77777777" w:rsidR="00B87E10" w:rsidRDefault="00B87E10" w:rsidP="003A3C2E">
      <w:pPr>
        <w:pStyle w:val="ListParagraph"/>
        <w:numPr>
          <w:ilvl w:val="0"/>
          <w:numId w:val="2"/>
        </w:numPr>
        <w:jc w:val="both"/>
      </w:pPr>
      <w:r>
        <w:t>AUTHOR NAMES</w:t>
      </w:r>
    </w:p>
    <w:p w14:paraId="496A7D4C" w14:textId="77777777" w:rsidR="00B87E10" w:rsidRDefault="00B87E10" w:rsidP="003A3C2E">
      <w:pPr>
        <w:pStyle w:val="ListParagraph"/>
        <w:numPr>
          <w:ilvl w:val="0"/>
          <w:numId w:val="2"/>
        </w:numPr>
        <w:jc w:val="both"/>
      </w:pPr>
      <w:r>
        <w:t>AUTHOR AFFILIATIONS:</w:t>
      </w:r>
    </w:p>
    <w:p w14:paraId="15559E49" w14:textId="77777777" w:rsidR="00B87E10" w:rsidRDefault="00B87E10" w:rsidP="003A3C2E">
      <w:pPr>
        <w:pStyle w:val="ListParagraph"/>
        <w:numPr>
          <w:ilvl w:val="0"/>
          <w:numId w:val="2"/>
        </w:numPr>
        <w:jc w:val="both"/>
      </w:pPr>
      <w:r>
        <w:t>Institutional affiliations, including country/region, of all authors</w:t>
      </w:r>
    </w:p>
    <w:p w14:paraId="10A6098D" w14:textId="77777777" w:rsidR="00B87E10" w:rsidRDefault="00B87E10" w:rsidP="003A3C2E">
      <w:pPr>
        <w:pStyle w:val="ListParagraph"/>
        <w:numPr>
          <w:ilvl w:val="0"/>
          <w:numId w:val="2"/>
        </w:numPr>
        <w:jc w:val="both"/>
      </w:pPr>
      <w:r>
        <w:t>Use superscript letters or numbers to match authors to affiliations</w:t>
      </w:r>
    </w:p>
    <w:p w14:paraId="4CC90E16" w14:textId="77777777" w:rsidR="00B87E10" w:rsidRDefault="00B87E10" w:rsidP="003A3C2E">
      <w:pPr>
        <w:pStyle w:val="ListParagraph"/>
        <w:numPr>
          <w:ilvl w:val="0"/>
          <w:numId w:val="2"/>
        </w:numPr>
        <w:jc w:val="both"/>
      </w:pPr>
      <w:r>
        <w:lastRenderedPageBreak/>
        <w:t>ABSTRACT</w:t>
      </w:r>
    </w:p>
    <w:p w14:paraId="582E2DBE" w14:textId="77777777" w:rsidR="00B87E10" w:rsidRDefault="00B87E10" w:rsidP="003A3C2E">
      <w:pPr>
        <w:pStyle w:val="ListParagraph"/>
        <w:numPr>
          <w:ilvl w:val="0"/>
          <w:numId w:val="2"/>
        </w:numPr>
        <w:jc w:val="both"/>
      </w:pPr>
      <w:r>
        <w:t>KEYWORDS</w:t>
      </w:r>
    </w:p>
    <w:p w14:paraId="7E9DC45C" w14:textId="77777777" w:rsidR="00B87E10" w:rsidRDefault="00B87E10" w:rsidP="003A3C2E">
      <w:pPr>
        <w:pStyle w:val="ListParagraph"/>
        <w:numPr>
          <w:ilvl w:val="0"/>
          <w:numId w:val="2"/>
        </w:numPr>
        <w:jc w:val="both"/>
      </w:pPr>
      <w:r>
        <w:t>SECTIONS:</w:t>
      </w:r>
    </w:p>
    <w:p w14:paraId="48C70128" w14:textId="77777777" w:rsidR="003A3C2E" w:rsidRDefault="00B87E10" w:rsidP="003A3C2E">
      <w:pPr>
        <w:pStyle w:val="ListParagraph"/>
        <w:numPr>
          <w:ilvl w:val="1"/>
          <w:numId w:val="2"/>
        </w:numPr>
        <w:jc w:val="both"/>
      </w:pPr>
      <w:r>
        <w:t>Abstract</w:t>
      </w:r>
    </w:p>
    <w:p w14:paraId="6F0BE313" w14:textId="1BCD0663" w:rsidR="003A3C2E" w:rsidRDefault="003A3C2E" w:rsidP="003A3C2E">
      <w:pPr>
        <w:pStyle w:val="ListParagraph"/>
        <w:numPr>
          <w:ilvl w:val="1"/>
          <w:numId w:val="2"/>
        </w:numPr>
        <w:jc w:val="both"/>
      </w:pPr>
      <w:r>
        <w:t>I</w:t>
      </w:r>
      <w:r w:rsidR="00B87E10">
        <w:t>ntroduction</w:t>
      </w:r>
    </w:p>
    <w:p w14:paraId="2EDE5B19" w14:textId="3FA8F022" w:rsidR="003A3C2E" w:rsidRDefault="003A3C2E" w:rsidP="003A3C2E">
      <w:pPr>
        <w:pStyle w:val="ListParagraph"/>
        <w:numPr>
          <w:ilvl w:val="1"/>
          <w:numId w:val="2"/>
        </w:numPr>
        <w:jc w:val="both"/>
      </w:pPr>
      <w:r>
        <w:t>M</w:t>
      </w:r>
      <w:r w:rsidR="00B87E10">
        <w:t>ethods</w:t>
      </w:r>
    </w:p>
    <w:p w14:paraId="058304AC" w14:textId="3A6E2716" w:rsidR="00B87E10" w:rsidRDefault="00B87E10" w:rsidP="003A3C2E">
      <w:pPr>
        <w:pStyle w:val="ListParagraph"/>
        <w:numPr>
          <w:ilvl w:val="1"/>
          <w:numId w:val="2"/>
        </w:numPr>
        <w:jc w:val="both"/>
      </w:pPr>
      <w:r>
        <w:t>results, etc.</w:t>
      </w:r>
    </w:p>
    <w:p w14:paraId="77711D40" w14:textId="77777777" w:rsidR="003A3C2E" w:rsidRDefault="00B87E10" w:rsidP="00B87E10">
      <w:pPr>
        <w:pStyle w:val="ListParagraph"/>
        <w:numPr>
          <w:ilvl w:val="1"/>
          <w:numId w:val="2"/>
        </w:numPr>
        <w:jc w:val="both"/>
      </w:pPr>
      <w:r>
        <w:t>Acknowledgment (s) (if applicable)</w:t>
      </w:r>
    </w:p>
    <w:p w14:paraId="372A9118" w14:textId="7AC1CA0C" w:rsidR="00B87E10" w:rsidRDefault="00B87E10" w:rsidP="00B87E10">
      <w:pPr>
        <w:pStyle w:val="ListParagraph"/>
        <w:numPr>
          <w:ilvl w:val="1"/>
          <w:numId w:val="2"/>
        </w:numPr>
        <w:jc w:val="both"/>
      </w:pPr>
      <w:r>
        <w:t>REFERENCES: Include adequate and appropriate references</w:t>
      </w:r>
    </w:p>
    <w:p w14:paraId="61DA5E09" w14:textId="78D8A8F6" w:rsidR="00B87E10" w:rsidRDefault="00B87E10" w:rsidP="003A3C2E">
      <w:pPr>
        <w:ind w:left="1440"/>
        <w:jc w:val="both"/>
      </w:pPr>
      <w:r>
        <w:t>References to published literature should be listed at the end of the</w:t>
      </w:r>
      <w:r w:rsidR="003A3C2E">
        <w:t xml:space="preserve"> </w:t>
      </w:r>
      <w:r>
        <w:t>manuscript and numbered consecutively in the order of their citation in</w:t>
      </w:r>
      <w:r w:rsidR="003A3C2E">
        <w:t xml:space="preserve"> </w:t>
      </w:r>
      <w:r>
        <w:t>the text</w:t>
      </w:r>
      <w:r w:rsidR="003A3C2E">
        <w:t xml:space="preserve">. </w:t>
      </w:r>
      <w:r>
        <w:t>In-text citations can use superscript or bracketed reference numbers</w:t>
      </w:r>
    </w:p>
    <w:p w14:paraId="11566E3E" w14:textId="77777777" w:rsidR="00B87E10" w:rsidRPr="003A3C2E" w:rsidRDefault="00B87E10" w:rsidP="00B87E10">
      <w:pPr>
        <w:jc w:val="both"/>
        <w:rPr>
          <w:b/>
          <w:bCs/>
        </w:rPr>
      </w:pPr>
      <w:r w:rsidRPr="003A3C2E">
        <w:rPr>
          <w:b/>
          <w:bCs/>
        </w:rPr>
        <w:t>DO NOT include:</w:t>
      </w:r>
    </w:p>
    <w:p w14:paraId="64C17033" w14:textId="77777777" w:rsidR="003A3C2E" w:rsidRDefault="00B87E10" w:rsidP="003A3C2E">
      <w:pPr>
        <w:pStyle w:val="ListParagraph"/>
        <w:numPr>
          <w:ilvl w:val="0"/>
          <w:numId w:val="3"/>
        </w:numPr>
        <w:jc w:val="both"/>
      </w:pPr>
      <w:r>
        <w:t>Headers</w:t>
      </w:r>
    </w:p>
    <w:p w14:paraId="198B9BE8" w14:textId="4F372E74" w:rsidR="003A3C2E" w:rsidRDefault="003A3C2E" w:rsidP="003A3C2E">
      <w:pPr>
        <w:pStyle w:val="ListParagraph"/>
        <w:numPr>
          <w:ilvl w:val="0"/>
          <w:numId w:val="3"/>
        </w:numPr>
        <w:jc w:val="both"/>
      </w:pPr>
      <w:r>
        <w:t>F</w:t>
      </w:r>
      <w:r w:rsidR="00B87E10">
        <w:t>ooters</w:t>
      </w:r>
    </w:p>
    <w:p w14:paraId="1FFED2ED" w14:textId="14353BD3" w:rsidR="003A3C2E" w:rsidRDefault="003A3C2E" w:rsidP="003A3C2E">
      <w:pPr>
        <w:pStyle w:val="ListParagraph"/>
        <w:numPr>
          <w:ilvl w:val="0"/>
          <w:numId w:val="3"/>
        </w:numPr>
        <w:jc w:val="both"/>
      </w:pPr>
      <w:r>
        <w:t>D</w:t>
      </w:r>
      <w:r w:rsidR="00B87E10">
        <w:t>ates</w:t>
      </w:r>
    </w:p>
    <w:p w14:paraId="7B99049D" w14:textId="77777777" w:rsidR="003A3C2E" w:rsidRDefault="00B87E10" w:rsidP="003A3C2E">
      <w:pPr>
        <w:pStyle w:val="ListParagraph"/>
        <w:numPr>
          <w:ilvl w:val="0"/>
          <w:numId w:val="3"/>
        </w:numPr>
        <w:jc w:val="both"/>
      </w:pPr>
      <w:r>
        <w:t>page numbers</w:t>
      </w:r>
    </w:p>
    <w:p w14:paraId="68FD5459" w14:textId="3EBD34A2" w:rsidR="00B87E10" w:rsidRDefault="00B87E10" w:rsidP="003A3C2E">
      <w:pPr>
        <w:pStyle w:val="ListParagraph"/>
        <w:numPr>
          <w:ilvl w:val="0"/>
          <w:numId w:val="3"/>
        </w:numPr>
        <w:jc w:val="both"/>
      </w:pPr>
      <w:r>
        <w:t>author biographies</w:t>
      </w:r>
    </w:p>
    <w:p w14:paraId="03F8451A" w14:textId="2F2833F5" w:rsidR="003A3C2E" w:rsidRPr="003A3C2E" w:rsidRDefault="003A3C2E" w:rsidP="003A3C2E">
      <w:pPr>
        <w:jc w:val="both"/>
        <w:rPr>
          <w:b/>
          <w:bCs/>
        </w:rPr>
      </w:pPr>
      <w:r w:rsidRPr="003A3C2E">
        <w:rPr>
          <w:b/>
          <w:bCs/>
        </w:rPr>
        <w:t>Templates and style files</w:t>
      </w:r>
    </w:p>
    <w:p w14:paraId="4C196F38" w14:textId="77777777" w:rsidR="003A3C2E" w:rsidRDefault="003A3C2E" w:rsidP="003A3C2E">
      <w:pPr>
        <w:pStyle w:val="ListParagraph"/>
        <w:numPr>
          <w:ilvl w:val="0"/>
          <w:numId w:val="4"/>
        </w:numPr>
        <w:jc w:val="both"/>
      </w:pPr>
      <w:r>
        <w:t>SPIE manuscript template for Microsoft Word - US-Letter size (.docx):</w:t>
      </w:r>
    </w:p>
    <w:p w14:paraId="4AFBD62C" w14:textId="77777777" w:rsidR="003A3C2E" w:rsidRDefault="003A3C2E" w:rsidP="003A3C2E">
      <w:pPr>
        <w:pStyle w:val="ListParagraph"/>
        <w:numPr>
          <w:ilvl w:val="1"/>
          <w:numId w:val="4"/>
        </w:numPr>
        <w:jc w:val="both"/>
      </w:pPr>
      <w:r>
        <w:t>MSWord Template - Letter (with sample content)</w:t>
      </w:r>
    </w:p>
    <w:p w14:paraId="3A543A50" w14:textId="77777777" w:rsidR="003A3C2E" w:rsidRDefault="003A3C2E" w:rsidP="003A3C2E">
      <w:pPr>
        <w:pStyle w:val="ListParagraph"/>
        <w:numPr>
          <w:ilvl w:val="1"/>
          <w:numId w:val="4"/>
        </w:numPr>
        <w:jc w:val="both"/>
      </w:pPr>
      <w:r>
        <w:t>PDF Sample - USLetter (template with content)</w:t>
      </w:r>
    </w:p>
    <w:p w14:paraId="10DF397A" w14:textId="77777777" w:rsidR="003A3C2E" w:rsidRDefault="003A3C2E" w:rsidP="003A3C2E">
      <w:pPr>
        <w:pStyle w:val="ListParagraph"/>
        <w:numPr>
          <w:ilvl w:val="0"/>
          <w:numId w:val="4"/>
        </w:numPr>
        <w:jc w:val="both"/>
      </w:pPr>
      <w:r>
        <w:t>LaTeX Style files:</w:t>
      </w:r>
    </w:p>
    <w:p w14:paraId="439B0914" w14:textId="77777777" w:rsidR="003A3C2E" w:rsidRDefault="003A3C2E" w:rsidP="003A3C2E">
      <w:pPr>
        <w:pStyle w:val="ListParagraph"/>
        <w:numPr>
          <w:ilvl w:val="0"/>
          <w:numId w:val="5"/>
        </w:numPr>
        <w:jc w:val="both"/>
      </w:pPr>
      <w:r>
        <w:t>SPIE Proceedings Paper LaTeX Style Files</w:t>
      </w:r>
      <w:r>
        <w:t xml:space="preserve"> (attached) </w:t>
      </w:r>
    </w:p>
    <w:p w14:paraId="4832BC8D" w14:textId="7EE573DE" w:rsidR="003A3C2E" w:rsidRDefault="003A3C2E" w:rsidP="003A3C2E">
      <w:pPr>
        <w:pStyle w:val="ListParagraph"/>
        <w:numPr>
          <w:ilvl w:val="0"/>
          <w:numId w:val="5"/>
        </w:numPr>
        <w:jc w:val="both"/>
      </w:pPr>
      <w:r>
        <w:t>Overleaf:</w:t>
      </w:r>
      <w:r w:rsidRPr="003A3C2E">
        <w:t xml:space="preserve"> </w:t>
      </w:r>
      <w:r>
        <w:t>The SPIE proceedings template can be found on Overleaf, along with helpful LaTeX tutorials and a free introductory course for authors who are new to Overleaf and LaTeX.</w:t>
      </w:r>
    </w:p>
    <w:p w14:paraId="60D679BF" w14:textId="786383BF" w:rsidR="003A3C2E" w:rsidRPr="003A3C2E" w:rsidRDefault="003A3C2E" w:rsidP="003A3C2E">
      <w:pPr>
        <w:jc w:val="both"/>
        <w:rPr>
          <w:b/>
          <w:bCs/>
        </w:rPr>
      </w:pPr>
      <w:r w:rsidRPr="003A3C2E">
        <w:rPr>
          <w:b/>
          <w:bCs/>
        </w:rPr>
        <w:t>How to s</w:t>
      </w:r>
      <w:r w:rsidRPr="003A3C2E">
        <w:rPr>
          <w:b/>
          <w:bCs/>
        </w:rPr>
        <w:t>ubmit your manuscript</w:t>
      </w:r>
    </w:p>
    <w:p w14:paraId="480476AC" w14:textId="77777777" w:rsidR="003A3C2E" w:rsidRDefault="003A3C2E" w:rsidP="003A3C2E">
      <w:pPr>
        <w:pStyle w:val="ListParagraph"/>
        <w:numPr>
          <w:ilvl w:val="0"/>
          <w:numId w:val="8"/>
        </w:numPr>
        <w:jc w:val="both"/>
      </w:pPr>
      <w:r>
        <w:t>Log in to https://SPIE.org/myaccount, or create an account</w:t>
      </w:r>
    </w:p>
    <w:p w14:paraId="6E4988A9" w14:textId="77777777" w:rsidR="003A3C2E" w:rsidRDefault="003A3C2E" w:rsidP="003A3C2E">
      <w:pPr>
        <w:pStyle w:val="ListParagraph"/>
        <w:numPr>
          <w:ilvl w:val="0"/>
          <w:numId w:val="8"/>
        </w:numPr>
        <w:jc w:val="both"/>
      </w:pPr>
      <w:r>
        <w:t>Next, under My Account, click on Account Details</w:t>
      </w:r>
    </w:p>
    <w:p w14:paraId="160CB5FB" w14:textId="77777777" w:rsidR="003A3C2E" w:rsidRDefault="003A3C2E" w:rsidP="003A3C2E">
      <w:pPr>
        <w:pStyle w:val="ListParagraph"/>
        <w:numPr>
          <w:ilvl w:val="0"/>
          <w:numId w:val="8"/>
        </w:numPr>
        <w:jc w:val="both"/>
      </w:pPr>
      <w:r>
        <w:t>Under "your current conference activity" click on the name of the meeting</w:t>
      </w:r>
    </w:p>
    <w:p w14:paraId="00AE17F5" w14:textId="77777777" w:rsidR="003A3C2E" w:rsidRDefault="003A3C2E" w:rsidP="003A3C2E">
      <w:pPr>
        <w:pStyle w:val="ListParagraph"/>
        <w:numPr>
          <w:ilvl w:val="0"/>
          <w:numId w:val="8"/>
        </w:numPr>
        <w:jc w:val="both"/>
      </w:pPr>
      <w:r>
        <w:t>On the Manage Active Submissions page, locate the presentation you are submitting the manuscript for; you will see the paper number (Ex:12912-56), paper title, and a link to submit the manuscript</w:t>
      </w:r>
    </w:p>
    <w:p w14:paraId="31D9C734" w14:textId="77777777" w:rsidR="003A3C2E" w:rsidRDefault="003A3C2E" w:rsidP="003A3C2E">
      <w:pPr>
        <w:pStyle w:val="ListParagraph"/>
        <w:numPr>
          <w:ilvl w:val="0"/>
          <w:numId w:val="8"/>
        </w:numPr>
        <w:jc w:val="both"/>
      </w:pPr>
      <w:r>
        <w:lastRenderedPageBreak/>
        <w:t xml:space="preserve">Click "Submit Your Manuscript or Update Presentation Details" and follow the steps until the manuscript submission is complete </w:t>
      </w:r>
    </w:p>
    <w:p w14:paraId="5CECDE3D" w14:textId="0ABBEE63" w:rsidR="003A3C2E" w:rsidRDefault="003A3C2E" w:rsidP="003A3C2E">
      <w:pPr>
        <w:pStyle w:val="ListParagraph"/>
        <w:numPr>
          <w:ilvl w:val="0"/>
          <w:numId w:val="8"/>
        </w:numPr>
        <w:jc w:val="both"/>
      </w:pPr>
      <w:r>
        <w:t>Only the person marked as the contact author can submit the manuscript through their account; registration for the event by the speaker or contact author is required before the system will allow submission.</w:t>
      </w:r>
    </w:p>
    <w:p w14:paraId="1B07D538" w14:textId="77777777" w:rsidR="00720630" w:rsidRPr="00720630" w:rsidRDefault="00720630" w:rsidP="00720630">
      <w:pPr>
        <w:jc w:val="center"/>
        <w:rPr>
          <w:b/>
          <w:bCs/>
        </w:rPr>
      </w:pPr>
      <w:r w:rsidRPr="00720630">
        <w:rPr>
          <w:b/>
          <w:bCs/>
        </w:rPr>
        <w:t>Publication policies</w:t>
      </w:r>
    </w:p>
    <w:p w14:paraId="25A2825B" w14:textId="77777777" w:rsidR="00720630" w:rsidRPr="00720630" w:rsidRDefault="00720630" w:rsidP="00720630">
      <w:pPr>
        <w:pStyle w:val="ListParagraph"/>
        <w:numPr>
          <w:ilvl w:val="0"/>
          <w:numId w:val="9"/>
        </w:numPr>
        <w:jc w:val="both"/>
        <w:rPr>
          <w:b/>
          <w:bCs/>
        </w:rPr>
      </w:pPr>
      <w:r w:rsidRPr="00720630">
        <w:rPr>
          <w:b/>
          <w:bCs/>
        </w:rPr>
        <w:t>Guidelines for ethical publishing</w:t>
      </w:r>
    </w:p>
    <w:p w14:paraId="6578BC4E" w14:textId="78490DC7" w:rsidR="00720630" w:rsidRPr="00720630" w:rsidRDefault="00720630" w:rsidP="00720630">
      <w:pPr>
        <w:pStyle w:val="ListParagraph"/>
        <w:numPr>
          <w:ilvl w:val="0"/>
          <w:numId w:val="9"/>
        </w:numPr>
        <w:jc w:val="both"/>
        <w:rPr>
          <w:b/>
          <w:bCs/>
        </w:rPr>
      </w:pPr>
      <w:r w:rsidRPr="00720630">
        <w:rPr>
          <w:b/>
          <w:bCs/>
        </w:rPr>
        <w:t>ChatGPT and AI tools authorship policy</w:t>
      </w:r>
    </w:p>
    <w:p w14:paraId="2CC8EEB9" w14:textId="77777777" w:rsidR="00720630" w:rsidRDefault="00720630" w:rsidP="00720630">
      <w:pPr>
        <w:ind w:left="720"/>
        <w:jc w:val="both"/>
      </w:pPr>
      <w:r>
        <w:t>Because authorship attribution requires accountability for the submitted work, SPIE does not allow ChatGPT and other Large Language Models (LLMs) to be listed as authors on a manuscript. If authors use AI tools when writing a manuscript, it should be disclosed along with all other tools used in the study in the Materials and Methods section of the paper. This section should describe which AI tool was used and how it was used. Use for language and grammar clean-up should be disclosed in the Acknowledgements. SPIE follows the guidance of COPE on this topic, which further advises that authors are fully responsible for the content of their manuscript, even those parts produced by an AI tool, and are thus liable for any breach of publication ethics.</w:t>
      </w:r>
    </w:p>
    <w:p w14:paraId="59F6DBBB" w14:textId="77777777" w:rsidR="00720630" w:rsidRPr="00720630" w:rsidRDefault="00720630" w:rsidP="00720630">
      <w:pPr>
        <w:pStyle w:val="ListParagraph"/>
        <w:numPr>
          <w:ilvl w:val="0"/>
          <w:numId w:val="9"/>
        </w:numPr>
        <w:jc w:val="both"/>
        <w:rPr>
          <w:b/>
          <w:bCs/>
        </w:rPr>
      </w:pPr>
      <w:r w:rsidRPr="00720630">
        <w:rPr>
          <w:b/>
          <w:bCs/>
        </w:rPr>
        <w:t>Policy regarding the use of the Lena image</w:t>
      </w:r>
    </w:p>
    <w:p w14:paraId="55672805" w14:textId="77777777" w:rsidR="00720630" w:rsidRDefault="00720630" w:rsidP="00720630">
      <w:pPr>
        <w:ind w:left="720"/>
        <w:jc w:val="both"/>
      </w:pPr>
      <w:r>
        <w:t>SPIE prohibits the use of the Lena (Lenna) image. Authors are advised to use other suitable images to illustrate and compare image processing algorithms. Authors who submit new manuscripts containing the Lena image will be asked to replace the image with a substitute image. SPIE reserves the right to deny publication of the Lena image and manuscripts, posters, videos containing this image.</w:t>
      </w:r>
    </w:p>
    <w:p w14:paraId="3EDA55BD" w14:textId="77777777" w:rsidR="00720630" w:rsidRPr="00720630" w:rsidRDefault="00720630" w:rsidP="00720630">
      <w:pPr>
        <w:pStyle w:val="ListParagraph"/>
        <w:numPr>
          <w:ilvl w:val="0"/>
          <w:numId w:val="9"/>
        </w:numPr>
        <w:jc w:val="both"/>
        <w:rPr>
          <w:b/>
          <w:bCs/>
        </w:rPr>
      </w:pPr>
      <w:r w:rsidRPr="00720630">
        <w:rPr>
          <w:b/>
          <w:bCs/>
        </w:rPr>
        <w:t>Presentation and publication</w:t>
      </w:r>
    </w:p>
    <w:p w14:paraId="0AD36440" w14:textId="77777777" w:rsidR="00720630" w:rsidRDefault="00720630" w:rsidP="00720630">
      <w:pPr>
        <w:ind w:left="720"/>
        <w:jc w:val="both"/>
      </w:pPr>
      <w:r>
        <w:t xml:space="preserve">Papers and posters not presented at the event will not be published in the Proceedings of SPIE. If unforeseeable circumstances prevent you from attending the meeting and keeping your presentation commitment, please arrange for a co-author or colleague who is attending to give the presentation. If you have no options for a substitute presenter, contact your SPIE coordinator as soon as possible to arrange for cancelation of the presentation. </w:t>
      </w:r>
    </w:p>
    <w:p w14:paraId="06E44955" w14:textId="77777777" w:rsidR="00720630" w:rsidRPr="00720630" w:rsidRDefault="00720630" w:rsidP="00720630">
      <w:pPr>
        <w:pStyle w:val="ListParagraph"/>
        <w:numPr>
          <w:ilvl w:val="0"/>
          <w:numId w:val="9"/>
        </w:numPr>
        <w:jc w:val="both"/>
        <w:rPr>
          <w:b/>
          <w:bCs/>
        </w:rPr>
      </w:pPr>
      <w:r w:rsidRPr="00720630">
        <w:rPr>
          <w:b/>
          <w:bCs/>
        </w:rPr>
        <w:t>Cancelations and no-shows</w:t>
      </w:r>
    </w:p>
    <w:p w14:paraId="240376C4" w14:textId="77777777" w:rsidR="00720630" w:rsidRDefault="00720630" w:rsidP="00720630">
      <w:pPr>
        <w:ind w:left="720"/>
        <w:jc w:val="both"/>
      </w:pPr>
      <w:r>
        <w:t xml:space="preserve">Arbitrary cancelation or no-show of a presentation after the program has been finalized is viewed as unprofessional by SPIE and its volunteers. Presenting authors are encouraged to communicate with SPIE staff as early as possible if they are unable to attend the event </w:t>
      </w:r>
      <w:r>
        <w:lastRenderedPageBreak/>
        <w:t>and give a scheduled presentation. Cancelations and no-shows are recorded in the presenting author's presentation record, and papers and posters not presented at the event will not be published in the Proceedings of SPIE.</w:t>
      </w:r>
    </w:p>
    <w:p w14:paraId="21DD8A0C" w14:textId="77777777" w:rsidR="00720630" w:rsidRPr="00720630" w:rsidRDefault="00720630" w:rsidP="00720630">
      <w:pPr>
        <w:pStyle w:val="ListParagraph"/>
        <w:numPr>
          <w:ilvl w:val="0"/>
          <w:numId w:val="9"/>
        </w:numPr>
        <w:jc w:val="both"/>
        <w:rPr>
          <w:b/>
          <w:bCs/>
        </w:rPr>
      </w:pPr>
      <w:r w:rsidRPr="00720630">
        <w:rPr>
          <w:b/>
          <w:bCs/>
        </w:rPr>
        <w:t>Review information</w:t>
      </w:r>
    </w:p>
    <w:p w14:paraId="32214049" w14:textId="77777777" w:rsidR="00720630" w:rsidRDefault="00720630" w:rsidP="00720630">
      <w:pPr>
        <w:ind w:left="720"/>
        <w:jc w:val="both"/>
      </w:pPr>
      <w:r>
        <w:t xml:space="preserve">Conference chairs/editors review proceedings for technical merit, suitability of content, and clarity, and may require revisions before approving publication. SPIE and its volunteers reserve the right to reject for publication any manuscript, poster, or video that does not meet content or quality expectations set forth by SPIE and its editors. </w:t>
      </w:r>
    </w:p>
    <w:p w14:paraId="2266E4FC" w14:textId="77777777" w:rsidR="00720630" w:rsidRDefault="00720630" w:rsidP="00720630">
      <w:pPr>
        <w:ind w:left="720"/>
        <w:jc w:val="both"/>
      </w:pPr>
      <w:r>
        <w:t>Proceedings of SPIE provide rapid reporting on ideas, techniques, and results of current research. Papers may be status reports of work in progress or descriptions of completed research. Many papers are acceptable as submitted. Reviewers are tasked to verify that every published item in the conference proceedings</w:t>
      </w:r>
    </w:p>
    <w:p w14:paraId="12463308" w14:textId="77777777" w:rsidR="00720630" w:rsidRDefault="00720630" w:rsidP="00720630">
      <w:pPr>
        <w:pStyle w:val="ListParagraph"/>
        <w:numPr>
          <w:ilvl w:val="0"/>
          <w:numId w:val="10"/>
        </w:numPr>
        <w:jc w:val="both"/>
      </w:pPr>
      <w:r>
        <w:t>Is technically sound</w:t>
      </w:r>
    </w:p>
    <w:p w14:paraId="2A20764D" w14:textId="77777777" w:rsidR="00720630" w:rsidRDefault="00720630" w:rsidP="00720630">
      <w:pPr>
        <w:pStyle w:val="ListParagraph"/>
        <w:numPr>
          <w:ilvl w:val="0"/>
          <w:numId w:val="10"/>
        </w:numPr>
        <w:jc w:val="both"/>
      </w:pPr>
      <w:r>
        <w:t>Contains new, original research content or scientific concepts</w:t>
      </w:r>
    </w:p>
    <w:p w14:paraId="3A672AE2" w14:textId="77777777" w:rsidR="00720630" w:rsidRDefault="00720630" w:rsidP="00720630">
      <w:pPr>
        <w:pStyle w:val="ListParagraph"/>
        <w:numPr>
          <w:ilvl w:val="0"/>
          <w:numId w:val="10"/>
        </w:numPr>
        <w:jc w:val="both"/>
      </w:pPr>
      <w:r>
        <w:t>Is non-commercial in nature</w:t>
      </w:r>
    </w:p>
    <w:p w14:paraId="22E501CF" w14:textId="77777777" w:rsidR="00720630" w:rsidRDefault="00720630" w:rsidP="00720630">
      <w:pPr>
        <w:pStyle w:val="ListParagraph"/>
        <w:numPr>
          <w:ilvl w:val="0"/>
          <w:numId w:val="10"/>
        </w:numPr>
        <w:jc w:val="both"/>
      </w:pPr>
      <w:r>
        <w:t>Includes sufficient technical data and description to explain results and support conclusions</w:t>
      </w:r>
    </w:p>
    <w:p w14:paraId="468336A5" w14:textId="77777777" w:rsidR="00720630" w:rsidRDefault="00720630" w:rsidP="00720630">
      <w:pPr>
        <w:pStyle w:val="ListParagraph"/>
        <w:numPr>
          <w:ilvl w:val="0"/>
          <w:numId w:val="10"/>
        </w:numPr>
        <w:jc w:val="both"/>
      </w:pPr>
      <w:r>
        <w:t>Includes adequate and appropriate reference</w:t>
      </w:r>
    </w:p>
    <w:p w14:paraId="32D4269E" w14:textId="77777777" w:rsidR="00720630" w:rsidRDefault="00720630" w:rsidP="00720630">
      <w:pPr>
        <w:pStyle w:val="ListParagraph"/>
        <w:numPr>
          <w:ilvl w:val="0"/>
          <w:numId w:val="10"/>
        </w:numPr>
        <w:jc w:val="both"/>
      </w:pPr>
      <w:r>
        <w:t>Is easily understandable and represented clearly.</w:t>
      </w:r>
    </w:p>
    <w:p w14:paraId="0FDA4A9A" w14:textId="77777777" w:rsidR="00720630" w:rsidRDefault="00720630" w:rsidP="00720630">
      <w:pPr>
        <w:ind w:left="720"/>
        <w:jc w:val="both"/>
      </w:pPr>
      <w:r>
        <w:t>Privileged information or ideas obtained through review access to conference abstracts and manuscripts before presentation and publication must be kept confidential and not be used for competitive gain.</w:t>
      </w:r>
    </w:p>
    <w:p w14:paraId="00FB1101" w14:textId="77777777" w:rsidR="00720630" w:rsidRPr="00720630" w:rsidRDefault="00720630" w:rsidP="00720630">
      <w:pPr>
        <w:pStyle w:val="ListParagraph"/>
        <w:numPr>
          <w:ilvl w:val="0"/>
          <w:numId w:val="9"/>
        </w:numPr>
        <w:jc w:val="both"/>
        <w:rPr>
          <w:b/>
          <w:bCs/>
        </w:rPr>
      </w:pPr>
      <w:r w:rsidRPr="00720630">
        <w:rPr>
          <w:b/>
          <w:bCs/>
        </w:rPr>
        <w:t>Web posting policy</w:t>
      </w:r>
    </w:p>
    <w:p w14:paraId="24D28DC4" w14:textId="77777777" w:rsidR="00720630" w:rsidRDefault="00720630" w:rsidP="00720630">
      <w:pPr>
        <w:ind w:left="720"/>
        <w:jc w:val="both"/>
      </w:pPr>
      <w:r>
        <w:t>SPIE grants to authors (and their employers) of papers, posters, and presentation recordings published in Proceedings of SPIE the right to post an author-prepared version or the officially published version (preferred) on an internal or external repository controlled exclusively by the author/employer, or the entity funding the research, provided that (a) such posting is noncommercial and the publication is made available to users without charge; (b) an appropriate SPIE attribution and citation appear with the publication; and (c) a DOI link to SPIE’s official online version of the publication is provided. This authorization does not extend to third-party websites not owned and maintained by the author/employer such as ResearchGate, Academia.edu, YouTube, etc.</w:t>
      </w:r>
    </w:p>
    <w:p w14:paraId="3C9560BC" w14:textId="77777777" w:rsidR="00720630" w:rsidRDefault="00720630" w:rsidP="00720630">
      <w:pPr>
        <w:ind w:left="720"/>
        <w:jc w:val="both"/>
      </w:pPr>
      <w:r>
        <w:t>SPIE content published under a Creative Commons CC-BY license is exempt from the above requirements.</w:t>
      </w:r>
    </w:p>
    <w:p w14:paraId="4F65AEFA" w14:textId="77777777" w:rsidR="00720630" w:rsidRPr="00720630" w:rsidRDefault="00720630" w:rsidP="00720630">
      <w:pPr>
        <w:pStyle w:val="ListParagraph"/>
        <w:numPr>
          <w:ilvl w:val="0"/>
          <w:numId w:val="9"/>
        </w:numPr>
        <w:jc w:val="both"/>
        <w:rPr>
          <w:b/>
          <w:bCs/>
        </w:rPr>
      </w:pPr>
      <w:r w:rsidRPr="00720630">
        <w:rPr>
          <w:b/>
          <w:bCs/>
        </w:rPr>
        <w:lastRenderedPageBreak/>
        <w:t>Citation formats</w:t>
      </w:r>
    </w:p>
    <w:p w14:paraId="2DAA3DCD" w14:textId="77777777" w:rsidR="00720630" w:rsidRDefault="00720630" w:rsidP="00720630">
      <w:pPr>
        <w:ind w:left="360"/>
        <w:jc w:val="both"/>
      </w:pPr>
      <w:r>
        <w:t>For any SPIE journal article, proceedings paper, poster, or presentation recording, you can view the publication page on the SPIE Digital Library to generate a citation. If you build this citation yourself, please follow this preferred format for publications in the Proceedings of SPIE:</w:t>
      </w:r>
    </w:p>
    <w:p w14:paraId="7711B7A3" w14:textId="77777777" w:rsidR="00720630" w:rsidRDefault="00720630" w:rsidP="00720630">
      <w:pPr>
        <w:ind w:left="360"/>
        <w:jc w:val="both"/>
      </w:pPr>
      <w:r>
        <w:t>Author(s), "Paper, Poster, or Presentation Title," Proc. SPIE Volume Number, Volume Title, Paper Number (Publication Date). https://dx.doi.org/DOI</w:t>
      </w:r>
    </w:p>
    <w:p w14:paraId="1F406A1F" w14:textId="77777777" w:rsidR="00720630" w:rsidRDefault="00720630" w:rsidP="00720630">
      <w:pPr>
        <w:ind w:left="360"/>
        <w:jc w:val="both"/>
      </w:pPr>
      <w:r>
        <w:t>Example:</w:t>
      </w:r>
    </w:p>
    <w:p w14:paraId="0533EA2D" w14:textId="77777777" w:rsidR="00720630" w:rsidRDefault="00720630" w:rsidP="00720630">
      <w:pPr>
        <w:ind w:left="360"/>
        <w:jc w:val="both"/>
      </w:pPr>
      <w:r>
        <w:t>Sarah Everton, Phill Dickens, Chris Tuck, Ben Dutton, "Evaluation of laser ultrasonic testing for inspection of metal additive manufacturing," Proc. SPIE 10352, Laser 3D Manufacturing II, 1035216 (March 16, 2022). DOI: https://dx.doi.org/10.1117/12.2078768</w:t>
      </w:r>
    </w:p>
    <w:p w14:paraId="54B509BE" w14:textId="77777777" w:rsidR="00720630" w:rsidRDefault="00720630" w:rsidP="00720630">
      <w:pPr>
        <w:ind w:left="360"/>
        <w:jc w:val="both"/>
      </w:pPr>
      <w:r>
        <w:t>and this preferred format for articles published in an SPIE Journal:</w:t>
      </w:r>
    </w:p>
    <w:p w14:paraId="4043B310" w14:textId="77777777" w:rsidR="00720630" w:rsidRDefault="00720630" w:rsidP="00720630">
      <w:pPr>
        <w:ind w:left="360"/>
        <w:jc w:val="both"/>
      </w:pPr>
      <w:r>
        <w:t>Author(s), "Article Title," Journ. Title, Vol(Iss), 6-digit Paper Number (Publication date). DOI: http://dx.doi.org/DOI</w:t>
      </w:r>
    </w:p>
    <w:p w14:paraId="2EC018B5" w14:textId="77777777" w:rsidR="00720630" w:rsidRDefault="00720630" w:rsidP="00720630">
      <w:pPr>
        <w:ind w:left="360"/>
        <w:jc w:val="both"/>
      </w:pPr>
      <w:r>
        <w:t>Example:</w:t>
      </w:r>
    </w:p>
    <w:p w14:paraId="1A809486" w14:textId="77777777" w:rsidR="00720630" w:rsidRDefault="00720630" w:rsidP="00720630">
      <w:pPr>
        <w:ind w:left="360"/>
        <w:jc w:val="both"/>
      </w:pPr>
      <w:r>
        <w:t>Blackberrie Eddins and Muyinatu A. Lediju Bell, “Design of a multifiber light delivery system for photoacoustic-guided surgery," J. Biomed. Opt. 22(4), 041011 (Jan 13, 2022). DOI: http://dx.doi.org/10.1117/1.JBO.22.4.041011</w:t>
      </w:r>
    </w:p>
    <w:p w14:paraId="1ADD4FE8" w14:textId="77777777" w:rsidR="00720630" w:rsidRPr="00A7196C" w:rsidRDefault="00720630" w:rsidP="00720630">
      <w:pPr>
        <w:pStyle w:val="ListParagraph"/>
        <w:numPr>
          <w:ilvl w:val="0"/>
          <w:numId w:val="9"/>
        </w:numPr>
        <w:jc w:val="both"/>
        <w:rPr>
          <w:b/>
          <w:bCs/>
        </w:rPr>
      </w:pPr>
      <w:r w:rsidRPr="00A7196C">
        <w:rPr>
          <w:b/>
          <w:bCs/>
        </w:rPr>
        <w:t>Name changes</w:t>
      </w:r>
    </w:p>
    <w:p w14:paraId="73E01DDE" w14:textId="77777777" w:rsidR="00720630" w:rsidRDefault="00720630" w:rsidP="00720630">
      <w:pPr>
        <w:ind w:left="360"/>
        <w:jc w:val="both"/>
      </w:pPr>
      <w:r>
        <w:t>Authors may wish to change a name due to gender identity, marriage, divorce, religion, or other reasons. SPIE allows authors to change their names and pronouns in previous publications. SPIE will not require proof or supporting documentation for this change. When an author requests a name change on a work or works published in the SPIE Digital Library, the paper(s) and/or posters(s) will be updated and republished online, while maintaining the same citation information. Name changes made under this policy do not require an erratum. It is recommended that co-authors are informed of the name change. Misspellings and/or errors in an author's name are not included in this policy and do require correction via erratum.</w:t>
      </w:r>
    </w:p>
    <w:p w14:paraId="6D1AAE70" w14:textId="77777777" w:rsidR="00720630" w:rsidRDefault="00720630" w:rsidP="00720630">
      <w:pPr>
        <w:ind w:left="360"/>
        <w:jc w:val="both"/>
      </w:pPr>
      <w:r>
        <w:t>To request a name change, submit an Author Name Change Request. Include the paper DOI and the name change information. SPIE will update the paper and republish it online, redelivering it to all abstracting and indexing databases. Misuse of this policy is an ethical violation and will be investigated and acted upon.</w:t>
      </w:r>
    </w:p>
    <w:p w14:paraId="6ADB790A" w14:textId="77777777" w:rsidR="00720630" w:rsidRPr="00A7196C" w:rsidRDefault="00720630" w:rsidP="00720630">
      <w:pPr>
        <w:pStyle w:val="ListParagraph"/>
        <w:numPr>
          <w:ilvl w:val="0"/>
          <w:numId w:val="9"/>
        </w:numPr>
        <w:jc w:val="both"/>
        <w:rPr>
          <w:b/>
          <w:bCs/>
        </w:rPr>
      </w:pPr>
      <w:r w:rsidRPr="00A7196C">
        <w:rPr>
          <w:b/>
          <w:bCs/>
        </w:rPr>
        <w:lastRenderedPageBreak/>
        <w:t>Permission to Publish and Distribute Agreement</w:t>
      </w:r>
    </w:p>
    <w:p w14:paraId="47E7360C" w14:textId="77777777" w:rsidR="00720630" w:rsidRDefault="00720630" w:rsidP="00720630">
      <w:pPr>
        <w:ind w:left="360"/>
        <w:jc w:val="both"/>
      </w:pPr>
      <w:r>
        <w:t xml:space="preserve">SPIE requires a Permission to Publish and Distribute Agreement that grants SPIE license to publish, archive, and distribute any Paper and/or Poster presented during an SPIE conference via the SPIE Digital Library or another SPIE-selected platform. Under this agreement the author(s) retains all copyright ownership to the written content and any underlying research. SPIE retains the exclusive rights to distribute and market the paper and/or poster. </w:t>
      </w:r>
    </w:p>
    <w:p w14:paraId="0D3A0AFD" w14:textId="77777777" w:rsidR="00720630" w:rsidRPr="00A7196C" w:rsidRDefault="00720630" w:rsidP="00720630">
      <w:pPr>
        <w:pStyle w:val="ListParagraph"/>
        <w:numPr>
          <w:ilvl w:val="0"/>
          <w:numId w:val="9"/>
        </w:numPr>
        <w:jc w:val="both"/>
        <w:rPr>
          <w:b/>
          <w:bCs/>
        </w:rPr>
      </w:pPr>
      <w:r w:rsidRPr="00A7196C">
        <w:rPr>
          <w:b/>
          <w:bCs/>
        </w:rPr>
        <w:t>Rights and permissions</w:t>
      </w:r>
    </w:p>
    <w:p w14:paraId="34754B78" w14:textId="77777777" w:rsidR="00720630" w:rsidRDefault="00720630" w:rsidP="00720630">
      <w:pPr>
        <w:ind w:left="360"/>
        <w:jc w:val="both"/>
      </w:pPr>
      <w:r>
        <w:t xml:space="preserve">Prior to submission, authors should obtain all clearances, authorizations, and licenses needed for submission and publication. To obtain required permissions for reusing material from papers previously published with SPIE, contact permissions@spie.org. All reused work must be properly cited. </w:t>
      </w:r>
    </w:p>
    <w:p w14:paraId="3F57A373" w14:textId="77777777" w:rsidR="00720630" w:rsidRPr="00A7196C" w:rsidRDefault="00720630" w:rsidP="00720630">
      <w:pPr>
        <w:pStyle w:val="ListParagraph"/>
        <w:numPr>
          <w:ilvl w:val="0"/>
          <w:numId w:val="9"/>
        </w:numPr>
        <w:jc w:val="both"/>
        <w:rPr>
          <w:b/>
          <w:bCs/>
        </w:rPr>
      </w:pPr>
      <w:r w:rsidRPr="00A7196C">
        <w:rPr>
          <w:b/>
          <w:bCs/>
        </w:rPr>
        <w:t>Publication of proceedings in the SPIE Digital Library</w:t>
      </w:r>
    </w:p>
    <w:p w14:paraId="79758E22" w14:textId="77777777" w:rsidR="00720630" w:rsidRDefault="00720630" w:rsidP="00720630">
      <w:pPr>
        <w:pStyle w:val="ListParagraph"/>
        <w:numPr>
          <w:ilvl w:val="0"/>
          <w:numId w:val="11"/>
        </w:numPr>
        <w:jc w:val="both"/>
      </w:pPr>
      <w:r>
        <w:t>Increase your professional visibility and publish in the world's largest collection of optics and photonics research. Your peers access approximately 18 million papers, presentations, and posters from the SPIE Digital Library each year.</w:t>
      </w:r>
    </w:p>
    <w:p w14:paraId="3AD17F0A" w14:textId="77777777" w:rsidR="00720630" w:rsidRDefault="00720630" w:rsidP="00720630">
      <w:pPr>
        <w:pStyle w:val="ListParagraph"/>
        <w:numPr>
          <w:ilvl w:val="0"/>
          <w:numId w:val="11"/>
        </w:numPr>
        <w:jc w:val="both"/>
      </w:pPr>
      <w:r>
        <w:t>Only manuscripts, presentations, and posters presented at the conference and received according to publication guidelines and due dates will be published in the Proceedings of SPIE in the SPIE Digital Library</w:t>
      </w:r>
    </w:p>
    <w:p w14:paraId="12036E77" w14:textId="77777777" w:rsidR="00720630" w:rsidRDefault="00720630" w:rsidP="00720630">
      <w:pPr>
        <w:pStyle w:val="ListParagraph"/>
        <w:numPr>
          <w:ilvl w:val="0"/>
          <w:numId w:val="11"/>
        </w:numPr>
        <w:jc w:val="both"/>
      </w:pPr>
      <w:r>
        <w:t>Manuscripts, presentations, and posters will be officially published after the event in the SPIE Digital Library</w:t>
      </w:r>
    </w:p>
    <w:p w14:paraId="28B177D1" w14:textId="77777777" w:rsidR="00720630" w:rsidRDefault="00720630" w:rsidP="00720630">
      <w:pPr>
        <w:pStyle w:val="ListParagraph"/>
        <w:numPr>
          <w:ilvl w:val="0"/>
          <w:numId w:val="11"/>
        </w:numPr>
        <w:jc w:val="both"/>
      </w:pPr>
      <w:r>
        <w:t>Conference chairs/editors may require revision before approving publication and reserve the right to reject for publication any manuscript or presentation that does not meet acceptable standards for a scientific publication</w:t>
      </w:r>
    </w:p>
    <w:p w14:paraId="3B4E4353" w14:textId="77777777" w:rsidR="00720630" w:rsidRDefault="00720630" w:rsidP="00720630">
      <w:pPr>
        <w:pStyle w:val="ListParagraph"/>
        <w:numPr>
          <w:ilvl w:val="0"/>
          <w:numId w:val="11"/>
        </w:numPr>
        <w:jc w:val="both"/>
      </w:pPr>
      <w:r>
        <w:t>Conference chair/editor decision to accept or reject a manuscript, presentation, or poster for publication is final</w:t>
      </w:r>
    </w:p>
    <w:p w14:paraId="44799C0C" w14:textId="77777777" w:rsidR="00720630" w:rsidRDefault="00720630" w:rsidP="00720630">
      <w:pPr>
        <w:pStyle w:val="ListParagraph"/>
        <w:numPr>
          <w:ilvl w:val="0"/>
          <w:numId w:val="11"/>
        </w:numPr>
        <w:jc w:val="both"/>
      </w:pPr>
      <w:r>
        <w:t>Authors must be authorized to provide a suitable publication license to SPIE; Authors retain copyright of all scientific material</w:t>
      </w:r>
    </w:p>
    <w:p w14:paraId="08644A7C" w14:textId="77777777" w:rsidR="00720630" w:rsidRDefault="00720630" w:rsidP="00720630">
      <w:pPr>
        <w:pStyle w:val="ListParagraph"/>
        <w:numPr>
          <w:ilvl w:val="0"/>
          <w:numId w:val="11"/>
        </w:numPr>
        <w:jc w:val="both"/>
      </w:pPr>
      <w:r>
        <w:t>Authors must be able to confirm that all clearances, authorizations, and licenses needed for submission and publication of this paper have been obtained and all reused work is properly cited</w:t>
      </w:r>
    </w:p>
    <w:p w14:paraId="0A8A2D86" w14:textId="77777777" w:rsidR="00720630" w:rsidRDefault="00720630" w:rsidP="00720630">
      <w:pPr>
        <w:pStyle w:val="ListParagraph"/>
        <w:numPr>
          <w:ilvl w:val="0"/>
          <w:numId w:val="11"/>
        </w:numPr>
        <w:jc w:val="both"/>
      </w:pPr>
      <w:r>
        <w:t>SPIE retains rights to distribute and market the official SPIE recording of the presentation and/or submitted video/poster</w:t>
      </w:r>
    </w:p>
    <w:p w14:paraId="7201232D" w14:textId="77777777" w:rsidR="00720630" w:rsidRDefault="00720630" w:rsidP="00720630">
      <w:pPr>
        <w:pStyle w:val="ListParagraph"/>
        <w:numPr>
          <w:ilvl w:val="0"/>
          <w:numId w:val="11"/>
        </w:numPr>
        <w:jc w:val="both"/>
      </w:pPr>
      <w:r>
        <w:t xml:space="preserve">SPIE partners with relevant scientific databases to enable researchers to find Proceedings of SPIE. Proceedings volumes are submitted for evaluation to be indexed in Web of Science, Scopus, Ei Compendex, Inspec, Google Scholar, Astrophysical Data System (ADS), </w:t>
      </w:r>
      <w:r>
        <w:lastRenderedPageBreak/>
        <w:t>CrossRef, and other scholarly indexes, and are widely accessible to leading research organizations, conference attendees, and individual researchers</w:t>
      </w:r>
    </w:p>
    <w:p w14:paraId="78583646" w14:textId="2296AE7C" w:rsidR="00AA7B6C" w:rsidRDefault="00AA7B6C" w:rsidP="00AA7B6C">
      <w:pPr>
        <w:pStyle w:val="ListParagraph"/>
        <w:numPr>
          <w:ilvl w:val="0"/>
          <w:numId w:val="9"/>
        </w:numPr>
        <w:jc w:val="both"/>
        <w:rPr>
          <w:b/>
          <w:bCs/>
        </w:rPr>
      </w:pPr>
      <w:r w:rsidRPr="00AA7B6C">
        <w:rPr>
          <w:b/>
          <w:bCs/>
        </w:rPr>
        <w:t>Publication Ethics</w:t>
      </w:r>
    </w:p>
    <w:p w14:paraId="478DBDCE" w14:textId="689468B1" w:rsidR="00AA7B6C" w:rsidRPr="00AA7B6C" w:rsidRDefault="00AA7B6C" w:rsidP="00AA7B6C">
      <w:pPr>
        <w:pStyle w:val="ListParagraph"/>
        <w:ind w:left="360"/>
        <w:jc w:val="both"/>
      </w:pPr>
      <w:r>
        <w:t xml:space="preserve">Please refer to the </w:t>
      </w:r>
      <w:r w:rsidRPr="00AA7B6C">
        <w:t>SPIE Guidelines for Ethical Publishing</w:t>
      </w:r>
      <w:r>
        <w:t xml:space="preserve"> to conform with the </w:t>
      </w:r>
      <w:r w:rsidR="00841D20">
        <w:t>ethical standard agreement in publishing research works with SPIE</w:t>
      </w:r>
    </w:p>
    <w:p w14:paraId="535C6A0D" w14:textId="77777777" w:rsidR="00AA7B6C" w:rsidRDefault="00AA7B6C" w:rsidP="00720630">
      <w:pPr>
        <w:ind w:left="360"/>
        <w:jc w:val="both"/>
      </w:pPr>
    </w:p>
    <w:sectPr w:rsidR="00AA7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611F2"/>
    <w:multiLevelType w:val="hybridMultilevel"/>
    <w:tmpl w:val="CA5CBE6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 w15:restartNumberingAfterBreak="0">
    <w:nsid w:val="14C04F87"/>
    <w:multiLevelType w:val="hybridMultilevel"/>
    <w:tmpl w:val="474C8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BA2910"/>
    <w:multiLevelType w:val="hybridMultilevel"/>
    <w:tmpl w:val="E160C22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A732A"/>
    <w:multiLevelType w:val="hybridMultilevel"/>
    <w:tmpl w:val="47E21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811C58"/>
    <w:multiLevelType w:val="hybridMultilevel"/>
    <w:tmpl w:val="1936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323E6"/>
    <w:multiLevelType w:val="hybridMultilevel"/>
    <w:tmpl w:val="710E8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4B112A"/>
    <w:multiLevelType w:val="hybridMultilevel"/>
    <w:tmpl w:val="A754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058BC"/>
    <w:multiLevelType w:val="hybridMultilevel"/>
    <w:tmpl w:val="0B82C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30CF2"/>
    <w:multiLevelType w:val="hybridMultilevel"/>
    <w:tmpl w:val="5BD431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696BD8"/>
    <w:multiLevelType w:val="hybridMultilevel"/>
    <w:tmpl w:val="B1BAAE6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0" w15:restartNumberingAfterBreak="0">
    <w:nsid w:val="7F09507F"/>
    <w:multiLevelType w:val="hybridMultilevel"/>
    <w:tmpl w:val="C1B0EFB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227545247">
    <w:abstractNumId w:val="6"/>
  </w:num>
  <w:num w:numId="2" w16cid:durableId="294794687">
    <w:abstractNumId w:val="3"/>
  </w:num>
  <w:num w:numId="3" w16cid:durableId="1702628744">
    <w:abstractNumId w:val="4"/>
  </w:num>
  <w:num w:numId="4" w16cid:durableId="1428960274">
    <w:abstractNumId w:val="7"/>
  </w:num>
  <w:num w:numId="5" w16cid:durableId="273904644">
    <w:abstractNumId w:val="2"/>
  </w:num>
  <w:num w:numId="6" w16cid:durableId="322709072">
    <w:abstractNumId w:val="10"/>
  </w:num>
  <w:num w:numId="7" w16cid:durableId="568423267">
    <w:abstractNumId w:val="0"/>
  </w:num>
  <w:num w:numId="8" w16cid:durableId="72822625">
    <w:abstractNumId w:val="9"/>
  </w:num>
  <w:num w:numId="9" w16cid:durableId="1719477462">
    <w:abstractNumId w:val="8"/>
  </w:num>
  <w:num w:numId="10" w16cid:durableId="1009258370">
    <w:abstractNumId w:val="1"/>
  </w:num>
  <w:num w:numId="11" w16cid:durableId="13135573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51A"/>
    <w:rsid w:val="001C618C"/>
    <w:rsid w:val="00271C28"/>
    <w:rsid w:val="0037751A"/>
    <w:rsid w:val="003A3C2E"/>
    <w:rsid w:val="00720630"/>
    <w:rsid w:val="00746C27"/>
    <w:rsid w:val="00841D20"/>
    <w:rsid w:val="00A7196C"/>
    <w:rsid w:val="00AA7B6C"/>
    <w:rsid w:val="00AE26EA"/>
    <w:rsid w:val="00B87E10"/>
    <w:rsid w:val="00DA7DA7"/>
    <w:rsid w:val="00DD4246"/>
    <w:rsid w:val="00EF15A6"/>
    <w:rsid w:val="00FB5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7ABE5"/>
  <w14:defaultImageDpi w14:val="32767"/>
  <w15:chartTrackingRefBased/>
  <w15:docId w15:val="{880E4405-18F6-40C4-B275-F69F61C9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5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75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75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75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75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7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5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75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75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75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75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7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51A"/>
    <w:rPr>
      <w:rFonts w:eastAsiaTheme="majorEastAsia" w:cstheme="majorBidi"/>
      <w:color w:val="272727" w:themeColor="text1" w:themeTint="D8"/>
    </w:rPr>
  </w:style>
  <w:style w:type="paragraph" w:styleId="Title">
    <w:name w:val="Title"/>
    <w:basedOn w:val="Normal"/>
    <w:next w:val="Normal"/>
    <w:link w:val="TitleChar"/>
    <w:uiPriority w:val="10"/>
    <w:qFormat/>
    <w:rsid w:val="00377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51A"/>
    <w:pPr>
      <w:spacing w:before="160"/>
      <w:jc w:val="center"/>
    </w:pPr>
    <w:rPr>
      <w:i/>
      <w:iCs/>
      <w:color w:val="404040" w:themeColor="text1" w:themeTint="BF"/>
    </w:rPr>
  </w:style>
  <w:style w:type="character" w:customStyle="1" w:styleId="QuoteChar">
    <w:name w:val="Quote Char"/>
    <w:basedOn w:val="DefaultParagraphFont"/>
    <w:link w:val="Quote"/>
    <w:uiPriority w:val="29"/>
    <w:rsid w:val="0037751A"/>
    <w:rPr>
      <w:i/>
      <w:iCs/>
      <w:color w:val="404040" w:themeColor="text1" w:themeTint="BF"/>
    </w:rPr>
  </w:style>
  <w:style w:type="paragraph" w:styleId="ListParagraph">
    <w:name w:val="List Paragraph"/>
    <w:basedOn w:val="Normal"/>
    <w:uiPriority w:val="34"/>
    <w:qFormat/>
    <w:rsid w:val="0037751A"/>
    <w:pPr>
      <w:ind w:left="720"/>
      <w:contextualSpacing/>
    </w:pPr>
  </w:style>
  <w:style w:type="character" w:styleId="IntenseEmphasis">
    <w:name w:val="Intense Emphasis"/>
    <w:basedOn w:val="DefaultParagraphFont"/>
    <w:uiPriority w:val="21"/>
    <w:qFormat/>
    <w:rsid w:val="0037751A"/>
    <w:rPr>
      <w:i/>
      <w:iCs/>
      <w:color w:val="2F5496" w:themeColor="accent1" w:themeShade="BF"/>
    </w:rPr>
  </w:style>
  <w:style w:type="paragraph" w:styleId="IntenseQuote">
    <w:name w:val="Intense Quote"/>
    <w:basedOn w:val="Normal"/>
    <w:next w:val="Normal"/>
    <w:link w:val="IntenseQuoteChar"/>
    <w:uiPriority w:val="30"/>
    <w:qFormat/>
    <w:rsid w:val="003775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751A"/>
    <w:rPr>
      <w:i/>
      <w:iCs/>
      <w:color w:val="2F5496" w:themeColor="accent1" w:themeShade="BF"/>
    </w:rPr>
  </w:style>
  <w:style w:type="character" w:styleId="IntenseReference">
    <w:name w:val="Intense Reference"/>
    <w:basedOn w:val="DefaultParagraphFont"/>
    <w:uiPriority w:val="32"/>
    <w:qFormat/>
    <w:rsid w:val="003775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1934</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 Muhammad Taufiq Nasution</dc:creator>
  <cp:keywords/>
  <dc:description/>
  <cp:lastModifiedBy>Aulia Muhammad Taufiq Nasution</cp:lastModifiedBy>
  <cp:revision>2</cp:revision>
  <dcterms:created xsi:type="dcterms:W3CDTF">2026-08-12T14:18:00Z</dcterms:created>
  <dcterms:modified xsi:type="dcterms:W3CDTF">2026-08-12T15:10:00Z</dcterms:modified>
</cp:coreProperties>
</file>